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FE1204" w14:textId="017F08D7" w:rsidR="00F31F35" w:rsidRDefault="0093631C" w:rsidP="00F31F35">
      <w:pPr>
        <w:pStyle w:val="Titre"/>
        <w:jc w:val="center"/>
      </w:pPr>
      <w:r>
        <w:t>Ada Lovelace</w:t>
      </w:r>
      <w:r w:rsidR="00BA6295">
        <w:t xml:space="preserve"> (1815 – 1852)</w:t>
      </w:r>
    </w:p>
    <w:p w14:paraId="4E6E6E3E" w14:textId="77777777" w:rsidR="00F31F35" w:rsidRDefault="00F31F35"/>
    <w:p w14:paraId="6AAA24F8" w14:textId="3BCC32EE" w:rsidR="00F31F35" w:rsidRPr="00F31F35" w:rsidRDefault="00F31F35">
      <w:pPr>
        <w:rPr>
          <w:b/>
          <w:bCs/>
        </w:rPr>
      </w:pPr>
      <w:r w:rsidRPr="00F31F35">
        <w:rPr>
          <w:b/>
          <w:bCs/>
        </w:rPr>
        <w:t xml:space="preserve">Début de </w:t>
      </w:r>
      <w:r>
        <w:rPr>
          <w:b/>
          <w:bCs/>
        </w:rPr>
        <w:t>l</w:t>
      </w:r>
      <w:r w:rsidRPr="00F31F35">
        <w:rPr>
          <w:b/>
          <w:bCs/>
        </w:rPr>
        <w:t xml:space="preserve">a </w:t>
      </w:r>
      <w:hyperlink r:id="rId4" w:history="1">
        <w:r w:rsidRPr="00F31F35">
          <w:rPr>
            <w:rStyle w:val="Lienhypertexte"/>
            <w:b/>
            <w:bCs/>
          </w:rPr>
          <w:t xml:space="preserve">page </w:t>
        </w:r>
        <w:proofErr w:type="spellStart"/>
        <w:r w:rsidRPr="00F31F35">
          <w:rPr>
            <w:rStyle w:val="Lienhypertexte"/>
            <w:b/>
            <w:bCs/>
          </w:rPr>
          <w:t>Wikipedia</w:t>
        </w:r>
        <w:proofErr w:type="spellEnd"/>
        <w:r w:rsidRPr="00F31F35">
          <w:rPr>
            <w:rStyle w:val="Lienhypertexte"/>
            <w:b/>
            <w:bCs/>
          </w:rPr>
          <w:t xml:space="preserve"> la concernant </w:t>
        </w:r>
      </w:hyperlink>
      <w:r>
        <w:rPr>
          <w:b/>
          <w:bCs/>
        </w:rPr>
        <w:t>:</w:t>
      </w:r>
    </w:p>
    <w:p w14:paraId="17C040C5" w14:textId="77777777" w:rsidR="00F31F35" w:rsidRDefault="00F31F35"/>
    <w:p w14:paraId="205FFE97" w14:textId="683535BB" w:rsidR="00BA6295" w:rsidRPr="00BA6295" w:rsidRDefault="00BA6295" w:rsidP="00BA6295">
      <w:pPr>
        <w:rPr>
          <w:i/>
          <w:iCs/>
        </w:rPr>
      </w:pPr>
      <w:r w:rsidRPr="00BA6295">
        <w:rPr>
          <w:b/>
          <w:bCs/>
          <w:i/>
          <w:iCs/>
        </w:rPr>
        <w:t xml:space="preserve">Ada Lovelace, </w:t>
      </w:r>
      <w:r w:rsidRPr="00BA6295">
        <w:rPr>
          <w:i/>
          <w:iCs/>
        </w:rPr>
        <w:t xml:space="preserve">de son nom complet Augusta Ada King, comtesse de Lovelace, née Ada Byron le 10 décembre 1815 à Londres et morte le 27 novembre 1852 à </w:t>
      </w:r>
      <w:proofErr w:type="spellStart"/>
      <w:r w:rsidRPr="00BA6295">
        <w:rPr>
          <w:i/>
          <w:iCs/>
        </w:rPr>
        <w:t>Marylebone</w:t>
      </w:r>
      <w:proofErr w:type="spellEnd"/>
      <w:r w:rsidRPr="00BA6295">
        <w:rPr>
          <w:i/>
          <w:iCs/>
        </w:rPr>
        <w:t xml:space="preserve"> dans la même ville, est une pionnière de la science informatique. </w:t>
      </w:r>
    </w:p>
    <w:p w14:paraId="1DB6AD11" w14:textId="5BD09E19" w:rsidR="00BA6295" w:rsidRPr="00BA6295" w:rsidRDefault="00BA6295" w:rsidP="00BA6295">
      <w:pPr>
        <w:rPr>
          <w:i/>
          <w:iCs/>
        </w:rPr>
      </w:pPr>
      <w:r w:rsidRPr="00BA6295">
        <w:rPr>
          <w:i/>
          <w:iCs/>
        </w:rPr>
        <w:t xml:space="preserve">Elle est principalement connue pour avoir réalisé le premier véritable programme informatique, lors de son travail sur un ancêtre de l'ordinateur : la machine analytique de Charles Babbage. Dans ses notes, on trouve en effet le premier programme publié, destiné à être exécuté par une machine, ce qui fait d'Ada Lovelace la première personne à avoir programmé au monde. Elle a également entrevu et décrit certaines possibilités offertes par les calculateurs universels, allant bien au-delà du calcul numérique et de ce qu'imaginaient Babbage et ses contemporains. </w:t>
      </w:r>
    </w:p>
    <w:p w14:paraId="3791AA36" w14:textId="77777777" w:rsidR="00F31F35" w:rsidRDefault="00F31F35"/>
    <w:p w14:paraId="7A319416" w14:textId="2BA76075" w:rsidR="00F31F35" w:rsidRPr="009D73EF" w:rsidRDefault="00000000" w:rsidP="00F31F35">
      <w:pPr>
        <w:jc w:val="both"/>
        <w:rPr>
          <w:b/>
          <w:bCs/>
        </w:rPr>
      </w:pPr>
      <w:hyperlink r:id="rId5" w:history="1">
        <w:r w:rsidR="009D73EF" w:rsidRPr="009D73EF">
          <w:rPr>
            <w:rStyle w:val="Lienhypertexte"/>
            <w:b/>
            <w:bCs/>
          </w:rPr>
          <w:t>Ada Lovelace Day :</w:t>
        </w:r>
      </w:hyperlink>
    </w:p>
    <w:p w14:paraId="2704142C" w14:textId="77777777" w:rsidR="009D73EF" w:rsidRDefault="009D73EF" w:rsidP="00F31F35">
      <w:pPr>
        <w:jc w:val="both"/>
      </w:pPr>
    </w:p>
    <w:p w14:paraId="6CF1DE8E" w14:textId="7348B415" w:rsidR="009D73EF" w:rsidRDefault="009D73EF" w:rsidP="00F31F35">
      <w:pPr>
        <w:jc w:val="both"/>
      </w:pPr>
      <w:r w:rsidRPr="009D73EF">
        <w:t>L'</w:t>
      </w:r>
      <w:r w:rsidRPr="009D73EF">
        <w:rPr>
          <w:b/>
          <w:bCs/>
        </w:rPr>
        <w:t>Ada Lovelace Day</w:t>
      </w:r>
      <w:r w:rsidRPr="009D73EF">
        <w:t xml:space="preserve"> (Journée Ada Lovelace) est un événement annuel organisé le deuxième mardi d'octobre pour célébrer et sensibiliser aux contributions des femmes aux sciences, et notamment en technologie, en ingénierie et en mathématiques. Il porte le nom de la mathématicienne et pionnière de l'informatique Ada Lovelace.</w:t>
      </w:r>
    </w:p>
    <w:p w14:paraId="49EAB0A6" w14:textId="650EDAE4" w:rsidR="009D73EF" w:rsidRDefault="009D73EF" w:rsidP="00F31F35">
      <w:pPr>
        <w:jc w:val="both"/>
      </w:pPr>
    </w:p>
    <w:p w14:paraId="6D2B64A4" w14:textId="626DB359" w:rsidR="00EF57EA" w:rsidRDefault="009D73EF" w:rsidP="00F31F35">
      <w:pPr>
        <w:jc w:val="both"/>
        <w:rPr>
          <w:rStyle w:val="Titre1Car"/>
        </w:rPr>
      </w:pPr>
      <w:r>
        <w:rPr>
          <w:noProof/>
        </w:rPr>
        <w:drawing>
          <wp:anchor distT="0" distB="0" distL="114300" distR="114300" simplePos="0" relativeHeight="251658240" behindDoc="0" locked="0" layoutInCell="1" allowOverlap="1" wp14:anchorId="25863D64" wp14:editId="5DBDFE7D">
            <wp:simplePos x="0" y="0"/>
            <wp:positionH relativeFrom="margin">
              <wp:align>right</wp:align>
            </wp:positionH>
            <wp:positionV relativeFrom="paragraph">
              <wp:posOffset>180975</wp:posOffset>
            </wp:positionV>
            <wp:extent cx="1905000" cy="3076575"/>
            <wp:effectExtent l="0" t="0" r="0" b="9525"/>
            <wp:wrapSquare wrapText="bothSides"/>
            <wp:docPr id="205705020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050207" name=""/>
                    <pic:cNvPicPr/>
                  </pic:nvPicPr>
                  <pic:blipFill>
                    <a:blip r:embed="rId6">
                      <a:extLst>
                        <a:ext uri="{28A0092B-C50C-407E-A947-70E740481C1C}">
                          <a14:useLocalDpi xmlns:a14="http://schemas.microsoft.com/office/drawing/2010/main" val="0"/>
                        </a:ext>
                      </a:extLst>
                    </a:blip>
                    <a:stretch>
                      <a:fillRect/>
                    </a:stretch>
                  </pic:blipFill>
                  <pic:spPr>
                    <a:xfrm>
                      <a:off x="0" y="0"/>
                      <a:ext cx="1905000" cy="3076575"/>
                    </a:xfrm>
                    <a:prstGeom prst="rect">
                      <a:avLst/>
                    </a:prstGeom>
                  </pic:spPr>
                </pic:pic>
              </a:graphicData>
            </a:graphic>
          </wp:anchor>
        </w:drawing>
      </w:r>
      <w:r w:rsidR="00EF57EA">
        <w:rPr>
          <w:rStyle w:val="Titre1Car"/>
        </w:rPr>
        <w:t>Deux</w:t>
      </w:r>
      <w:r w:rsidR="00F31F35" w:rsidRPr="00F31F35">
        <w:rPr>
          <w:rStyle w:val="Titre1Car"/>
        </w:rPr>
        <w:t xml:space="preserve"> vidéo</w:t>
      </w:r>
      <w:r w:rsidR="00EF57EA">
        <w:rPr>
          <w:rStyle w:val="Titre1Car"/>
        </w:rPr>
        <w:t>s</w:t>
      </w:r>
    </w:p>
    <w:p w14:paraId="15651E17" w14:textId="2333A71F" w:rsidR="00EF57EA" w:rsidRDefault="00000000" w:rsidP="00F31F35">
      <w:pPr>
        <w:jc w:val="both"/>
      </w:pPr>
      <w:hyperlink r:id="rId7" w:history="1">
        <w:r w:rsidR="00EF57EA" w:rsidRPr="00EF57EA">
          <w:rPr>
            <w:rStyle w:val="Lienhypertexte"/>
          </w:rPr>
          <w:t>Ada Lovelace, l’invention de l’ordinateur</w:t>
        </w:r>
        <w:r w:rsidR="00F31F35" w:rsidRPr="00EF57EA">
          <w:rPr>
            <w:rStyle w:val="Lienhypertexte"/>
          </w:rPr>
          <w:t> </w:t>
        </w:r>
      </w:hyperlink>
      <w:r w:rsidR="00EF57EA">
        <w:t xml:space="preserve"> (Arte TV)</w:t>
      </w:r>
    </w:p>
    <w:p w14:paraId="50E3D238" w14:textId="3A0E95EB" w:rsidR="00F31F35" w:rsidRDefault="00000000" w:rsidP="00F31F35">
      <w:pPr>
        <w:jc w:val="both"/>
      </w:pPr>
      <w:hyperlink r:id="rId8" w:history="1">
        <w:r w:rsidR="00EF57EA" w:rsidRPr="00EF57EA">
          <w:rPr>
            <w:rStyle w:val="Lienhypertexte"/>
          </w:rPr>
          <w:t>Ada Lovelace, la première codeuse au monde</w:t>
        </w:r>
      </w:hyperlink>
      <w:r w:rsidR="00EF57EA">
        <w:t xml:space="preserve"> (</w:t>
      </w:r>
      <w:r w:rsidR="00F31F35">
        <w:t>France Culture)</w:t>
      </w:r>
    </w:p>
    <w:p w14:paraId="133B5D90" w14:textId="77777777" w:rsidR="001C54EC" w:rsidRDefault="001C54EC" w:rsidP="00F31F35">
      <w:pPr>
        <w:jc w:val="both"/>
      </w:pPr>
    </w:p>
    <w:p w14:paraId="5F7ECF42" w14:textId="5469DCA2" w:rsidR="001C54EC" w:rsidRDefault="001C54EC" w:rsidP="001C54EC">
      <w:pPr>
        <w:pStyle w:val="Titre1"/>
      </w:pPr>
      <w:r>
        <w:t xml:space="preserve">Un article en ligne </w:t>
      </w:r>
    </w:p>
    <w:p w14:paraId="0E18A687" w14:textId="497D7DAD" w:rsidR="001C54EC" w:rsidRDefault="00000000" w:rsidP="00F31F35">
      <w:pPr>
        <w:jc w:val="both"/>
      </w:pPr>
      <w:hyperlink r:id="rId9" w:history="1">
        <w:r w:rsidR="001C54EC" w:rsidRPr="001C54EC">
          <w:rPr>
            <w:rStyle w:val="Lienhypertexte"/>
          </w:rPr>
          <w:t>Ada Lovelace, la princesse des algorithmes</w:t>
        </w:r>
      </w:hyperlink>
      <w:r w:rsidR="001C54EC">
        <w:t xml:space="preserve"> (The Conversation)</w:t>
      </w:r>
    </w:p>
    <w:p w14:paraId="12FDCC78" w14:textId="1F1B2178" w:rsidR="00F31F35" w:rsidRDefault="00F31F35" w:rsidP="000A2B85">
      <w:pPr>
        <w:pStyle w:val="Titre1"/>
      </w:pPr>
      <w:r>
        <w:t>Une lecture</w:t>
      </w:r>
      <w:r w:rsidR="000A2B85">
        <w:t xml:space="preserve"> (4</w:t>
      </w:r>
      <w:r w:rsidR="000A2B85" w:rsidRPr="000A2B85">
        <w:rPr>
          <w:vertAlign w:val="superscript"/>
        </w:rPr>
        <w:t>e</w:t>
      </w:r>
      <w:r w:rsidR="000A2B85">
        <w:t xml:space="preserve"> de couverture)</w:t>
      </w:r>
    </w:p>
    <w:p w14:paraId="49536739" w14:textId="77777777" w:rsidR="009D73EF" w:rsidRDefault="009D73EF" w:rsidP="009D73EF">
      <w:pPr>
        <w:jc w:val="both"/>
      </w:pPr>
      <w:r w:rsidRPr="009D73EF">
        <w:t>Ada Lovelace, fille du poète Lord Byron, est une lady anglaise perdue dans les brumes du XIXe siècle. Nous voilà cent ans avant le premier ordinateur, et personne ne se doute que cette jeune femme maladive, emprisonnée dans un corset, étouffant entre un mari maltraitant et une mère abusive, s’apprête à écrire le premier programme informatique au monde.</w:t>
      </w:r>
    </w:p>
    <w:p w14:paraId="52D05CFF" w14:textId="1FABDC96" w:rsidR="009D73EF" w:rsidRPr="009D73EF" w:rsidRDefault="009D73EF" w:rsidP="009D73EF">
      <w:pPr>
        <w:jc w:val="both"/>
      </w:pPr>
      <w:r w:rsidRPr="009D73EF">
        <w:t>À vingt-cinq ans, déjà mère de trois enfants, Ada Lovelace se prend de passion pour les mathématiques. Elle rencontre Charles Babbage, qui vient de concevoir une machine à calculer révolutionnaire pour l’époque. C’est en la voyant qu’Ada a soudain l’intuition de ce qui deviendra l’informatique. Sans elle, pas d’Internet, pas de réseaux sociaux, pas de conquête de l’espace.</w:t>
      </w:r>
    </w:p>
    <w:p w14:paraId="1E8C87CB" w14:textId="77777777" w:rsidR="009D73EF" w:rsidRPr="009D73EF" w:rsidRDefault="009D73EF" w:rsidP="009D73EF">
      <w:pPr>
        <w:jc w:val="both"/>
      </w:pPr>
      <w:r w:rsidRPr="009D73EF">
        <w:t>Dans cette biographie truculente – la première consacrée à Ada Lovelace en français –, Catherine Dufour met en lumière le destin méconnu d’une pionnière qui a marqué notre civilisation par son génie et son audace.</w:t>
      </w:r>
    </w:p>
    <w:p w14:paraId="76F03D97" w14:textId="77777777" w:rsidR="000A2B85" w:rsidRDefault="000A2B85" w:rsidP="00F31F35"/>
    <w:p w14:paraId="2D295ABC" w14:textId="71C763D3" w:rsidR="000A2B85" w:rsidRDefault="000A2B85" w:rsidP="00F31F35">
      <w:r>
        <w:t>Autres informaticiennes à découvrir :</w:t>
      </w:r>
      <w:r w:rsidR="001C78E1">
        <w:t xml:space="preserve"> </w:t>
      </w:r>
      <w:hyperlink r:id="rId10" w:history="1">
        <w:r w:rsidR="009D73EF" w:rsidRPr="009D73EF">
          <w:rPr>
            <w:rStyle w:val="Lienhypertexte"/>
          </w:rPr>
          <w:t>Alice Recoque</w:t>
        </w:r>
        <w:r w:rsidR="001C78E1" w:rsidRPr="009D73EF">
          <w:rPr>
            <w:rStyle w:val="Lienhypertexte"/>
          </w:rPr>
          <w:t> </w:t>
        </w:r>
      </w:hyperlink>
      <w:r w:rsidR="001C78E1">
        <w:t xml:space="preserve">; </w:t>
      </w:r>
      <w:hyperlink r:id="rId11" w:history="1">
        <w:r w:rsidR="001C78E1" w:rsidRPr="001C78E1">
          <w:rPr>
            <w:rStyle w:val="Lienhypertexte"/>
          </w:rPr>
          <w:t>Klara Dan Von Neumann </w:t>
        </w:r>
      </w:hyperlink>
      <w:r w:rsidR="001C78E1">
        <w:t xml:space="preserve">; </w:t>
      </w:r>
      <w:r>
        <w:t xml:space="preserve"> </w:t>
      </w:r>
      <w:hyperlink r:id="rId12" w:history="1">
        <w:r w:rsidRPr="000A2B85">
          <w:rPr>
            <w:rStyle w:val="Lienhypertexte"/>
          </w:rPr>
          <w:t>Frances Allen </w:t>
        </w:r>
      </w:hyperlink>
      <w:r>
        <w:t xml:space="preserve">; </w:t>
      </w:r>
      <w:hyperlink r:id="rId13" w:history="1">
        <w:r w:rsidRPr="000A2B85">
          <w:rPr>
            <w:rStyle w:val="Lienhypertexte"/>
          </w:rPr>
          <w:t xml:space="preserve">Barbara </w:t>
        </w:r>
        <w:proofErr w:type="spellStart"/>
        <w:r w:rsidRPr="000A2B85">
          <w:rPr>
            <w:rStyle w:val="Lienhypertexte"/>
          </w:rPr>
          <w:t>Liskov</w:t>
        </w:r>
        <w:proofErr w:type="spellEnd"/>
        <w:r w:rsidRPr="000A2B85">
          <w:rPr>
            <w:rStyle w:val="Lienhypertexte"/>
          </w:rPr>
          <w:t> </w:t>
        </w:r>
      </w:hyperlink>
      <w:r>
        <w:t xml:space="preserve">; </w:t>
      </w:r>
      <w:hyperlink r:id="rId14" w:history="1">
        <w:r w:rsidR="001C78E1" w:rsidRPr="001C78E1">
          <w:rPr>
            <w:rStyle w:val="Lienhypertexte"/>
          </w:rPr>
          <w:t>Jeannette Wing </w:t>
        </w:r>
      </w:hyperlink>
      <w:r w:rsidR="001C78E1">
        <w:t xml:space="preserve">; </w:t>
      </w:r>
      <w:hyperlink r:id="rId15" w:history="1">
        <w:r w:rsidR="001C78E1" w:rsidRPr="001C78E1">
          <w:rPr>
            <w:rStyle w:val="Lienhypertexte"/>
          </w:rPr>
          <w:t xml:space="preserve">Dana </w:t>
        </w:r>
        <w:proofErr w:type="spellStart"/>
        <w:r w:rsidR="001C78E1" w:rsidRPr="001C78E1">
          <w:rPr>
            <w:rStyle w:val="Lienhypertexte"/>
          </w:rPr>
          <w:t>Angluin</w:t>
        </w:r>
        <w:proofErr w:type="spellEnd"/>
        <w:r w:rsidR="001C78E1" w:rsidRPr="001C78E1">
          <w:rPr>
            <w:rStyle w:val="Lienhypertexte"/>
          </w:rPr>
          <w:t> </w:t>
        </w:r>
      </w:hyperlink>
      <w:r w:rsidR="001C78E1">
        <w:t xml:space="preserve">; </w:t>
      </w:r>
      <w:hyperlink r:id="rId16" w:history="1">
        <w:r w:rsidR="001C78E1" w:rsidRPr="001C78E1">
          <w:rPr>
            <w:rStyle w:val="Lienhypertexte"/>
          </w:rPr>
          <w:t>Corinna Cortes </w:t>
        </w:r>
      </w:hyperlink>
      <w:r w:rsidR="009C3906">
        <w:t>…</w:t>
      </w:r>
    </w:p>
    <w:p w14:paraId="26952122" w14:textId="6D16BDBB" w:rsidR="009C3906" w:rsidRDefault="009C3906" w:rsidP="00F31F35">
      <w:r>
        <w:t xml:space="preserve">Et la page </w:t>
      </w:r>
      <w:proofErr w:type="spellStart"/>
      <w:r>
        <w:t>Wikipedia</w:t>
      </w:r>
      <w:proofErr w:type="spellEnd"/>
      <w:r>
        <w:t xml:space="preserve"> des </w:t>
      </w:r>
      <w:hyperlink r:id="rId17" w:history="1">
        <w:r w:rsidRPr="009C3906">
          <w:rPr>
            <w:rStyle w:val="Lienhypertexte"/>
          </w:rPr>
          <w:t>informaticiennes françaises</w:t>
        </w:r>
      </w:hyperlink>
      <w:r>
        <w:t>.</w:t>
      </w:r>
    </w:p>
    <w:p w14:paraId="5C80C24B" w14:textId="77777777" w:rsidR="00172B00" w:rsidRDefault="00172B00" w:rsidP="00F31F35"/>
    <w:p w14:paraId="785E1EB1" w14:textId="67262829" w:rsidR="00172B00" w:rsidRDefault="00172B00" w:rsidP="00F31F35">
      <w:r>
        <w:t>Autres femmes scientifiques (avant le XXe siècle) :</w:t>
      </w:r>
      <w:r w:rsidR="0041408E">
        <w:t xml:space="preserve"> </w:t>
      </w:r>
      <w:hyperlink r:id="rId18" w:history="1">
        <w:r w:rsidR="0041408E" w:rsidRPr="0041408E">
          <w:rPr>
            <w:rStyle w:val="Lienhypertexte"/>
          </w:rPr>
          <w:t>Hypatie</w:t>
        </w:r>
        <w:r w:rsidR="002C67EA">
          <w:rPr>
            <w:rStyle w:val="Lienhypertexte"/>
          </w:rPr>
          <w:t> </w:t>
        </w:r>
      </w:hyperlink>
      <w:r w:rsidR="002C67EA">
        <w:t xml:space="preserve">; </w:t>
      </w:r>
      <w:hyperlink r:id="rId19" w:history="1">
        <w:proofErr w:type="spellStart"/>
        <w:r w:rsidR="002C67EA" w:rsidRPr="002C67EA">
          <w:rPr>
            <w:rStyle w:val="Lienhypertexte"/>
          </w:rPr>
          <w:t>Agnodice</w:t>
        </w:r>
        <w:proofErr w:type="spellEnd"/>
      </w:hyperlink>
      <w:r w:rsidR="002C67EA">
        <w:t xml:space="preserve"> </w:t>
      </w:r>
      <w:r w:rsidR="0041408E">
        <w:t>;</w:t>
      </w:r>
      <w:r>
        <w:t xml:space="preserve"> </w:t>
      </w:r>
      <w:hyperlink r:id="rId20" w:history="1">
        <w:r w:rsidR="0041408E" w:rsidRPr="0041408E">
          <w:rPr>
            <w:rStyle w:val="Lienhypertexte"/>
          </w:rPr>
          <w:t>Émilie du Châtelet</w:t>
        </w:r>
      </w:hyperlink>
      <w:r w:rsidR="0041408E">
        <w:t xml:space="preserve"> ; </w:t>
      </w:r>
      <w:hyperlink r:id="rId21" w:history="1">
        <w:r w:rsidR="0041408E" w:rsidRPr="0041408E">
          <w:rPr>
            <w:rStyle w:val="Lienhypertexte"/>
          </w:rPr>
          <w:t xml:space="preserve">Maria </w:t>
        </w:r>
        <w:proofErr w:type="spellStart"/>
        <w:r w:rsidR="0041408E" w:rsidRPr="0041408E">
          <w:rPr>
            <w:rStyle w:val="Lienhypertexte"/>
          </w:rPr>
          <w:t>Gaetana</w:t>
        </w:r>
        <w:proofErr w:type="spellEnd"/>
        <w:r w:rsidR="0041408E" w:rsidRPr="0041408E">
          <w:rPr>
            <w:rStyle w:val="Lienhypertexte"/>
          </w:rPr>
          <w:t xml:space="preserve"> </w:t>
        </w:r>
        <w:proofErr w:type="spellStart"/>
        <w:r w:rsidR="0041408E" w:rsidRPr="0041408E">
          <w:rPr>
            <w:rStyle w:val="Lienhypertexte"/>
          </w:rPr>
          <w:t>Agnesi</w:t>
        </w:r>
        <w:proofErr w:type="spellEnd"/>
        <w:r w:rsidR="0041408E" w:rsidRPr="0041408E">
          <w:rPr>
            <w:rStyle w:val="Lienhypertexte"/>
          </w:rPr>
          <w:t> </w:t>
        </w:r>
      </w:hyperlink>
      <w:r w:rsidR="0041408E">
        <w:t xml:space="preserve">; </w:t>
      </w:r>
      <w:hyperlink r:id="rId22" w:history="1">
        <w:r w:rsidR="002C67EA" w:rsidRPr="002C67EA">
          <w:rPr>
            <w:rStyle w:val="Lienhypertexte"/>
          </w:rPr>
          <w:t xml:space="preserve">Mary </w:t>
        </w:r>
        <w:proofErr w:type="spellStart"/>
        <w:r w:rsidR="002C67EA" w:rsidRPr="002C67EA">
          <w:rPr>
            <w:rStyle w:val="Lienhypertexte"/>
          </w:rPr>
          <w:t>Anning</w:t>
        </w:r>
        <w:proofErr w:type="spellEnd"/>
        <w:r w:rsidR="002C67EA" w:rsidRPr="002C67EA">
          <w:rPr>
            <w:rStyle w:val="Lienhypertexte"/>
          </w:rPr>
          <w:t> </w:t>
        </w:r>
      </w:hyperlink>
      <w:r w:rsidR="002C67EA">
        <w:t xml:space="preserve">; </w:t>
      </w:r>
      <w:hyperlink r:id="rId23" w:history="1">
        <w:r w:rsidR="002C67EA" w:rsidRPr="002C67EA">
          <w:rPr>
            <w:rStyle w:val="Lienhypertexte"/>
          </w:rPr>
          <w:t xml:space="preserve">Jeanne </w:t>
        </w:r>
        <w:proofErr w:type="spellStart"/>
        <w:r w:rsidR="002C67EA" w:rsidRPr="002C67EA">
          <w:rPr>
            <w:rStyle w:val="Lienhypertexte"/>
          </w:rPr>
          <w:t>Dumée</w:t>
        </w:r>
        <w:proofErr w:type="spellEnd"/>
        <w:r w:rsidR="002C67EA" w:rsidRPr="002C67EA">
          <w:rPr>
            <w:rStyle w:val="Lienhypertexte"/>
          </w:rPr>
          <w:t> </w:t>
        </w:r>
      </w:hyperlink>
      <w:r w:rsidR="002C67EA">
        <w:t xml:space="preserve">; </w:t>
      </w:r>
      <w:hyperlink r:id="rId24" w:history="1">
        <w:r w:rsidR="002C67EA" w:rsidRPr="002C67EA">
          <w:rPr>
            <w:rStyle w:val="Lienhypertexte"/>
          </w:rPr>
          <w:t>Sophie Germain </w:t>
        </w:r>
      </w:hyperlink>
      <w:r w:rsidR="002C67EA">
        <w:t xml:space="preserve">; </w:t>
      </w:r>
      <w:hyperlink r:id="rId25" w:history="1">
        <w:r w:rsidR="000C777E" w:rsidRPr="000C777E">
          <w:rPr>
            <w:rStyle w:val="Lienhypertexte"/>
          </w:rPr>
          <w:t>Sofia Kovalevskaïa </w:t>
        </w:r>
      </w:hyperlink>
      <w:r w:rsidR="000C777E">
        <w:t xml:space="preserve">; </w:t>
      </w:r>
      <w:hyperlink r:id="rId26" w:history="1">
        <w:r w:rsidR="000C777E" w:rsidRPr="000C777E">
          <w:rPr>
            <w:rStyle w:val="Lienhypertexte"/>
          </w:rPr>
          <w:t>Marie-Louise Lachapelle </w:t>
        </w:r>
      </w:hyperlink>
      <w:r w:rsidR="000C777E">
        <w:t xml:space="preserve"> …</w:t>
      </w:r>
    </w:p>
    <w:p w14:paraId="47E9964C" w14:textId="02579BC7" w:rsidR="000C777E" w:rsidRDefault="000C777E" w:rsidP="00F31F35">
      <w:r>
        <w:t xml:space="preserve">Et la page </w:t>
      </w:r>
      <w:proofErr w:type="spellStart"/>
      <w:r>
        <w:t>Wikipedia</w:t>
      </w:r>
      <w:proofErr w:type="spellEnd"/>
      <w:r>
        <w:t xml:space="preserve"> des </w:t>
      </w:r>
      <w:hyperlink r:id="rId27" w:history="1">
        <w:r w:rsidRPr="000C777E">
          <w:rPr>
            <w:rStyle w:val="Lienhypertexte"/>
          </w:rPr>
          <w:t>femmes scientifiques</w:t>
        </w:r>
      </w:hyperlink>
      <w:r>
        <w:t>.</w:t>
      </w:r>
    </w:p>
    <w:p w14:paraId="46F30986" w14:textId="53AD9BBC" w:rsidR="00E5635F" w:rsidRPr="00F31F35" w:rsidRDefault="00E5635F" w:rsidP="00F31F35">
      <w:r w:rsidRPr="00E5635F">
        <w:rPr>
          <w:b/>
          <w:bCs/>
        </w:rPr>
        <w:lastRenderedPageBreak/>
        <w:t xml:space="preserve">Note de </w:t>
      </w:r>
      <w:proofErr w:type="spellStart"/>
      <w:r w:rsidRPr="00E5635F">
        <w:rPr>
          <w:b/>
          <w:bCs/>
        </w:rPr>
        <w:t>Y</w:t>
      </w:r>
      <w:r w:rsidRPr="00891B09">
        <w:rPr>
          <w:b/>
          <w:bCs/>
          <w:sz w:val="18"/>
          <w:szCs w:val="18"/>
        </w:rPr>
        <w:t>o</w:t>
      </w:r>
      <w:r w:rsidRPr="00E5635F">
        <w:rPr>
          <w:b/>
          <w:bCs/>
        </w:rPr>
        <w:t>Da</w:t>
      </w:r>
      <w:proofErr w:type="spellEnd"/>
      <w:r w:rsidRPr="00E5635F">
        <w:rPr>
          <w:b/>
          <w:bCs/>
        </w:rPr>
        <w:t> :</w:t>
      </w:r>
      <w:r>
        <w:t xml:space="preserve"> ce livre montre en particulier la dureté de la vie à l’époque, et plus particulièrement celle d’Ada Lovelace.</w:t>
      </w:r>
    </w:p>
    <w:sectPr w:rsidR="00E5635F" w:rsidRPr="00F31F35"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A2B85"/>
    <w:rsid w:val="000C777E"/>
    <w:rsid w:val="00172B00"/>
    <w:rsid w:val="001C54EC"/>
    <w:rsid w:val="001C78E1"/>
    <w:rsid w:val="00232F19"/>
    <w:rsid w:val="00287E6C"/>
    <w:rsid w:val="002C67EA"/>
    <w:rsid w:val="0041408E"/>
    <w:rsid w:val="00891B09"/>
    <w:rsid w:val="0093631C"/>
    <w:rsid w:val="009C3906"/>
    <w:rsid w:val="009D73EF"/>
    <w:rsid w:val="00A0351B"/>
    <w:rsid w:val="00B95E86"/>
    <w:rsid w:val="00BA6295"/>
    <w:rsid w:val="00C17D40"/>
    <w:rsid w:val="00C20FB1"/>
    <w:rsid w:val="00CB110B"/>
    <w:rsid w:val="00E5635F"/>
    <w:rsid w:val="00ED27D1"/>
    <w:rsid w:val="00EF57EA"/>
    <w:rsid w:val="00F31F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_eUOuQ5lp_0&amp;ab_channel=FranceCulture" TargetMode="External"/><Relationship Id="rId13" Type="http://schemas.openxmlformats.org/officeDocument/2006/relationships/hyperlink" Target="https://fr.wikipedia.org/wiki/Barbara_Liskov" TargetMode="External"/><Relationship Id="rId18" Type="http://schemas.openxmlformats.org/officeDocument/2006/relationships/hyperlink" Target="https://fr.wikipedia.org/wiki/Hypatie" TargetMode="External"/><Relationship Id="rId26" Type="http://schemas.openxmlformats.org/officeDocument/2006/relationships/hyperlink" Target="https://fr.wikipedia.org/wiki/Marie-Louise_Lachapelle" TargetMode="External"/><Relationship Id="rId3" Type="http://schemas.openxmlformats.org/officeDocument/2006/relationships/webSettings" Target="webSettings.xml"/><Relationship Id="rId21" Type="http://schemas.openxmlformats.org/officeDocument/2006/relationships/hyperlink" Target="https://fr.wikipedia.org/wiki/Maria_Gaetana_Agnesi" TargetMode="External"/><Relationship Id="rId7" Type="http://schemas.openxmlformats.org/officeDocument/2006/relationships/hyperlink" Target="https://www.arte.tv/fr/videos/090626-014-A/cherchez-la-femme/" TargetMode="External"/><Relationship Id="rId12" Type="http://schemas.openxmlformats.org/officeDocument/2006/relationships/hyperlink" Target="https://fr.wikipedia.org/wiki/Frances_Allen" TargetMode="External"/><Relationship Id="rId17" Type="http://schemas.openxmlformats.org/officeDocument/2006/relationships/hyperlink" Target="https://fr.wikipedia.org/wiki/Cat%C3%A9gorie:Informaticienne_fran%C3%A7aise" TargetMode="External"/><Relationship Id="rId25" Type="http://schemas.openxmlformats.org/officeDocument/2006/relationships/hyperlink" Target="https://fr.wikipedia.org/wiki/Sofia_Kovalevska%C3%AFa" TargetMode="External"/><Relationship Id="rId2" Type="http://schemas.openxmlformats.org/officeDocument/2006/relationships/settings" Target="settings.xml"/><Relationship Id="rId16" Type="http://schemas.openxmlformats.org/officeDocument/2006/relationships/hyperlink" Target="https://fr.wikipedia.org/wiki/Corinna_Cortes" TargetMode="External"/><Relationship Id="rId20" Type="http://schemas.openxmlformats.org/officeDocument/2006/relationships/hyperlink" Target="https://fr.wikipedia.org/wiki/%C3%89milie_du_Ch%C3%A2telet"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fr.wikipedia.org/wiki/Klara_Dan_von_Neumann" TargetMode="External"/><Relationship Id="rId24" Type="http://schemas.openxmlformats.org/officeDocument/2006/relationships/hyperlink" Target="https://fr.wikipedia.org/wiki/Sophie_Germain" TargetMode="External"/><Relationship Id="rId5" Type="http://schemas.openxmlformats.org/officeDocument/2006/relationships/hyperlink" Target="https://fr.wikipedia.org/wiki/Ada_Lovelace_Day" TargetMode="External"/><Relationship Id="rId15" Type="http://schemas.openxmlformats.org/officeDocument/2006/relationships/hyperlink" Target="https://fr.wikipedia.org/wiki/Dana_Angluin" TargetMode="External"/><Relationship Id="rId23" Type="http://schemas.openxmlformats.org/officeDocument/2006/relationships/hyperlink" Target="https://fr.wikipedia.org/wiki/Jeanne_Dum%C3%A9e" TargetMode="External"/><Relationship Id="rId28" Type="http://schemas.openxmlformats.org/officeDocument/2006/relationships/fontTable" Target="fontTable.xml"/><Relationship Id="rId10" Type="http://schemas.openxmlformats.org/officeDocument/2006/relationships/hyperlink" Target="https://fr.wikipedia.org/wiki/Alice_Recoque" TargetMode="External"/><Relationship Id="rId19" Type="http://schemas.openxmlformats.org/officeDocument/2006/relationships/hyperlink" Target="https://fr.wikipedia.org/wiki/Agnodice" TargetMode="External"/><Relationship Id="rId4" Type="http://schemas.openxmlformats.org/officeDocument/2006/relationships/hyperlink" Target="https://fr.wikipedia.org/wiki/Ada_Lovelace" TargetMode="External"/><Relationship Id="rId9" Type="http://schemas.openxmlformats.org/officeDocument/2006/relationships/hyperlink" Target="https://theconversation.com/ada-lovelace-la-princesse-des-algorithmes-233306" TargetMode="External"/><Relationship Id="rId14" Type="http://schemas.openxmlformats.org/officeDocument/2006/relationships/hyperlink" Target="https://fr.wikipedia.org/wiki/Jeannette_Wing" TargetMode="External"/><Relationship Id="rId22" Type="http://schemas.openxmlformats.org/officeDocument/2006/relationships/hyperlink" Target="https://fr.wikipedia.org/wiki/Mary_Anning" TargetMode="External"/><Relationship Id="rId27" Type="http://schemas.openxmlformats.org/officeDocument/2006/relationships/hyperlink" Target="https://fr.wikipedia.org/wiki/Liste_de_femmes_scientifiqu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695</Words>
  <Characters>3826</Characters>
  <Application>Microsoft Office Word</Application>
  <DocSecurity>0</DocSecurity>
  <Lines>31</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11</cp:revision>
  <dcterms:created xsi:type="dcterms:W3CDTF">2024-08-25T09:09:00Z</dcterms:created>
  <dcterms:modified xsi:type="dcterms:W3CDTF">2024-08-27T14:25:00Z</dcterms:modified>
</cp:coreProperties>
</file>